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2" w:rsidRDefault="007A5CAF" w:rsidP="007A5CAF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72"/>
          <w:szCs w:val="72"/>
          <w:lang w:eastAsia="fr-FR"/>
        </w:rPr>
      </w:pPr>
      <w:proofErr w:type="gramStart"/>
      <w:r w:rsidRPr="007A5CAF">
        <w:rPr>
          <w:rFonts w:ascii="aaa" w:eastAsia="Times New Roman" w:hAnsi="aaa" w:cs="Times New Roman"/>
          <w:b/>
          <w:bCs/>
          <w:color w:val="110033"/>
          <w:sz w:val="72"/>
          <w:szCs w:val="72"/>
          <w:rtl/>
          <w:lang w:eastAsia="fr-FR"/>
        </w:rPr>
        <w:t>الجُزَيْء</w:t>
      </w:r>
      <w:proofErr w:type="gramEnd"/>
    </w:p>
    <w:p w:rsidR="007A5CAF" w:rsidRPr="007A5CAF" w:rsidRDefault="007A5CAF" w:rsidP="007A5CAF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</w:pPr>
    </w:p>
    <w:p w:rsidR="007A5CAF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الجُزَيْء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الوحدات الأساسية للمادة. والجزيء هو أصغر الجسيمات التي يمكن تقسيم المواد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إليها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مع الاحتفاظ بالخواص الكيميائية الأساسية للمادة.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أما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إذا تم تقسيم الجزيء، فإن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الناتج يكون في العادة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العناصر الكيميائية التي تكونه.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مثال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ذلك: قطرة الماء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تحتوي على البلايين من جزيئات الماء.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وإذا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أمكن تقسيم هذه القطرة حتى يتبقى جزيء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واحد من الماء، فإن هذه القطرة سوف تتمثل فيها كل الخصائص الكيميائية للماء.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أما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إذا تم تقسيم جزيء الماء، فستبقى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عنصري الهيدروجين والأكسجين فقط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وتتكون الجزيئات من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مرتبطة بعضها ببعض بتنظيم معين. وتتكون كل ذرة من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من نواة موجبة الشحنة محاطة بالإلكترونات ذات الشحنة السالبة. وتتساوى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الشحنات السالبة والشحنات الموجبة في الجزيء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يستخدم العلماء الصيغ الكيميائية لتوضيح تركيبة الجزيء، ومثال ذلك أن جزيء الماء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يتكون من ذرتي هيدروجين وذرة أكسجين واحدة. والصيغة الكيميائية لجزيء الماء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هي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H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vertAlign w:val="subscript"/>
          <w:lang w:eastAsia="fr-FR"/>
        </w:rPr>
        <w:t>2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O.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يعتمد حجم الجزيء على حجم وعدد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المكونة له. ويتكون الجزيء من ذرتين اثنتين إلى آلاف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والجزيء المكون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من ذرتين كأكسيد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النيتريك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NO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يُعرف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بالجزيء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 xml:space="preserve">ثنائي </w:t>
      </w:r>
      <w:proofErr w:type="spellStart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، والجزيء المكون من ثلاث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كالماء يسمى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الجزيء ثلاثي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وكل الغازات تقريبًا وكذلك معظم السوائل المعروفة وكثير من المواد الصلبة، تتكون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 جزيئات. وهنالك مواد أخرى تتكون من وحدات مختلفة تسمى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بالأيونات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أو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الشوارد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(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أو مجموعة من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لها شحنات موجبة أو شحنات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سالبة). وتسمى تلك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المواد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بالمركبات الأيونية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والأملاح هي إحدى أمثلة المركبات الأيونية.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فكلوريد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الصوديوم (ملح الطعام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(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مثلاً، يتكون من 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  <w:t xml:space="preserve">شاردة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الصوديوم الموجب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ة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و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شاردة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</w:t>
      </w:r>
      <w:proofErr w:type="spellStart"/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الكلور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السالب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. وتترابط بلورات ملح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كلوريد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الصوديوم نتيجة تجاذب الشحنات الموجبة والشحنات السالبة في شكل هندسي منتظم،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بما يعرف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بالقوى الكهربائية بين الشحنات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وتختلف الفلزات أيضًا عن المركبات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الجزيئية. فهي با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لإضافة إلى احتوائها على </w:t>
      </w:r>
      <w:proofErr w:type="spellStart"/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شوارد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الموجبة تحتوي على عدد كبير من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الإلكترونات التي تتحرك بحرية خلال الفلز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bookmarkStart w:id="0" w:name="1"/>
      <w:bookmarkEnd w:id="0"/>
      <w:proofErr w:type="gramStart"/>
      <w:r w:rsidRPr="007A5CAF">
        <w:rPr>
          <w:rFonts w:ascii="aaa" w:eastAsia="Times New Roman" w:hAnsi="aaa" w:cs="Times New Roman"/>
          <w:color w:val="FF0000"/>
          <w:sz w:val="32"/>
          <w:szCs w:val="32"/>
          <w:rtl/>
          <w:lang w:eastAsia="fr-FR"/>
        </w:rPr>
        <w:t>الجزيئات</w:t>
      </w:r>
      <w:proofErr w:type="gramEnd"/>
      <w:r w:rsidRPr="007A5CAF">
        <w:rPr>
          <w:rFonts w:ascii="aaa" w:eastAsia="Times New Roman" w:hAnsi="aaa" w:cs="Times New Roman"/>
          <w:color w:val="FF0000"/>
          <w:sz w:val="32"/>
          <w:szCs w:val="32"/>
          <w:rtl/>
          <w:lang w:eastAsia="fr-FR"/>
        </w:rPr>
        <w:t xml:space="preserve"> والمادة</w:t>
      </w:r>
      <w:r w:rsidRPr="007A5CAF">
        <w:rPr>
          <w:rFonts w:ascii="aaa" w:eastAsia="Times New Roman" w:hAnsi="aaa" w:cs="Times New Roman"/>
          <w:color w:val="FF0000"/>
          <w:sz w:val="32"/>
          <w:szCs w:val="32"/>
          <w:lang w:eastAsia="fr-FR"/>
        </w:rPr>
        <w:t>.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ترتبط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الجزيئات بعضها ببعض في مجموعات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بوساطة قوى وهذه القوى أضعف من القوى التي تربط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في الجزيء.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وتعتمد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قوى التجاذب بين الجزيئات على مدى قرب الجزيئات وبعدها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بعضها عن بعض. تتجاذب الجزيئات إذا كان هنالك جزيئان بعيدان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ومنفصلان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أحدهما عن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الآخر، وتتنافر إذا كانا قريبين من بعضهما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أما في الحالة الصلبة، فإن الجزيئات تنتظم في وضع يجعل قوى التجاذب والتنافر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بينهما متساوية.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وتهتز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الجزيئات حول هذا الوضع كمحور اتزان، ولكنها لا تتحرك من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مكانها إلى أماكن أخرى من المادة الصلبة. أما إذا ارتفعت درجة حرارة المادة الصلبة،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فإن اهتزاز الجزيئات يزداد بشدة حتى يصل إلى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مرحلة تعجز فيها </w:t>
      </w:r>
      <w:r w:rsidR="007A5CAF" w:rsidRPr="007A5CAF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ال</w:t>
      </w:r>
      <w:r w:rsidR="007A5CAF"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قوى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جذب الجزيئات بعضها بعضًا. وعندها تذوب المادة الصلبة وتصبح سائلاً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تتحرك الجزيئات في السائل بسهولة، وعلى الرغم من ذلك توجد قوى تجاذب بين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الجزيئات مما يمكنها من تكوين غشاء على سطح المحلول، يحول دون تطاير المحلول. ولذلك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فإن لبعض المركبات العضوية، التي تسمى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البلورات السائلة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خواص السوائل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والمواد الصلبة.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فعند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درجة حرارة معينة تنساب هذه المركبات مثل المحاليل، وفي نفس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الوقت فإن جزيئاتها أكثر تنظيمًا. ونجد الجزيئات مصطفة بعضها قرب بعض مكونة مجموعات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صغيرة تنزلق بعضها عبر بعض في اتجاهات معينة.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وفي الغازات، تتحرك الجزيئات بسرعة فائقة، الأمر الذي يجعل أثر قوى التجاذب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بينها شبه معدوم. وعندما يصطدم جزيئان في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غاز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فإن قوة التنافر تبعدهما عن بعضهما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مرة أخرى. ولذلك فإن جزيئات الغاز تملأ الإناء الذي يحتويها لأنها تتحرك بحرية في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جميع الفراغات المتاحة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ويمكن تحويل معظم المواد إلى مواد صلبة أو سائلة أو غازية، وذلك برفع أو خفض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درجة حرارتها. أما بعض المواد فإنها تظل في حالتها الصلبة حتى ترتفع درجة حرارتها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إلى درجات عالية جدًا، في حين أن بعض المواد تظل في حالتها الغازية حتى تبرد إلى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درجة حرارة منخفضة جدًا.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وتعتمد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درجة الحرارة التي تتحول فيها المادة من حالة إلى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حالة، وكذلك خواص المادة الأخرى، على حجم الجزيء وشكله ووزنه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bookmarkStart w:id="1" w:name="2"/>
      <w:bookmarkStart w:id="2" w:name="3"/>
      <w:bookmarkEnd w:id="1"/>
      <w:bookmarkEnd w:id="2"/>
      <w:r w:rsidRPr="007A5CAF">
        <w:rPr>
          <w:rFonts w:ascii="aaa" w:eastAsia="Times New Roman" w:hAnsi="aaa" w:cs="Times New Roman"/>
          <w:color w:val="FF0000"/>
          <w:sz w:val="32"/>
          <w:szCs w:val="32"/>
          <w:rtl/>
          <w:lang w:eastAsia="fr-FR"/>
        </w:rPr>
        <w:t>دراسة الجزيئات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يمكن للعلماء دراسة بعض الجزيئات مباشـرة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بوساطـة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المجهر الإلكتـروني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وتظـهر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هذه الطريقـة صورة الجزيء، لكن هذه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الصورة لا تكون في العادة واضحة بحيث تُرى التفاصيل الدقيقة فيها. ويستخدم العلماء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طرقًا عدة غير مباشرة لدراسة الجزيئات، وذلك مثلاً، عن طريق دراسة المواد الصلبة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باستخدام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حيود</w:t>
      </w:r>
      <w:proofErr w:type="spellEnd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 xml:space="preserve"> الأشعة السينية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وتتيح الطريقة التي تحيِّد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بها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المواد الصلبة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الأشعة السينية للعلماء معرفة الحجم والشكل والتركيب البلوري لجزيئات المادة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الصلبة. كما يستخدم العلماء أيضًا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الحيود</w:t>
      </w:r>
      <w:proofErr w:type="spellEnd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 xml:space="preserve"> النيوتروني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الحيود</w:t>
      </w:r>
      <w:proofErr w:type="spellEnd"/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الإلكتروني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في دراسة المواد الصلبة، وذلك عن طريق تمرير حزمة من النيوترونات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(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جسيمات متعادلة)، أو حزمة من الإلكترونات، خلال المادة الصلبة، مع ملاحظة التغيير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في حزمة النيوترونات أو الإلكترونات. كما يمكن استخدام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الحيود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الإلكتروني أيضاً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لدراسة الغازات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6A59C2" w:rsidRPr="007A5CAF" w:rsidRDefault="006A59C2" w:rsidP="007A5CAF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وقد عرف العلماء المزيد عن الجزيئات، بوساطة دراسة الطريقة التي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بها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يمتص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الجزيء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الضوء أو يبعثه.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فلكل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جزيء طيفه المميز عندما يمتص الضوء أو يبعثه. وبدراسة طيف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الانبعاث أو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طيف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الامتصاص للمادة، يمكن للعلماء معرفة المزيد عن جزيئات تلك المادة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proofErr w:type="gram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مثال</w:t>
      </w:r>
      <w:proofErr w:type="gram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ذلك، معرفة حجم وشكل الجزيئات، وكذلك معرفة مدى الروابط بين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الذرات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في الجزيء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الواحد، والطريقة التي تتحرك </w:t>
      </w:r>
      <w:proofErr w:type="spellStart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بها</w:t>
      </w:r>
      <w:proofErr w:type="spellEnd"/>
      <w:r w:rsidRPr="007A5CAF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الإلكترونات داخل الجزيئات</w:t>
      </w:r>
      <w:r w:rsidRPr="007A5CAF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EC6B58" w:rsidRPr="007A5CAF" w:rsidRDefault="00EC6B58" w:rsidP="007A5CAF">
      <w:pPr>
        <w:spacing w:line="360" w:lineRule="auto"/>
        <w:rPr>
          <w:sz w:val="32"/>
          <w:szCs w:val="32"/>
        </w:rPr>
      </w:pPr>
    </w:p>
    <w:sectPr w:rsidR="00EC6B58" w:rsidRPr="007A5CAF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9C2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8DE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C2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CAF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701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2013-08-18T12:06:00Z</dcterms:created>
  <dcterms:modified xsi:type="dcterms:W3CDTF">2013-08-18T15:08:00Z</dcterms:modified>
</cp:coreProperties>
</file>